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9144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sz w:val="32"/>
          <w:szCs w:val="3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sz w:val="32"/>
          <w:szCs w:val="32"/>
          <w:lang w:val="fr-FR"/>
          <w14:ligatures w14:val="standardContextual"/>
        </w:rPr>
        <w:t>Modèle d’évaluation des risques</w:t>
      </w:r>
    </w:p>
    <w:p w14:paraId="2635BAFE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  <w:t>Déplacements et matchs à l’extérieur</w:t>
      </w:r>
    </w:p>
    <w:p w14:paraId="76535B37" w14:textId="3539670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(À destination des</w:t>
      </w:r>
      <w:r w:rsidR="00A15FAB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 </w:t>
      </w:r>
      <w:r w:rsidR="009778D7" w:rsidRPr="009778D7">
        <w:rPr>
          <w:rFonts w:ascii="Avenir Next LT Pro Light" w:eastAsia="Aptos" w:hAnsi="Avenir Next LT Pro Light" w:cs="Times New Roman"/>
          <w:i/>
          <w:iCs/>
          <w:kern w:val="2"/>
          <w14:ligatures w14:val="standardContextual"/>
        </w:rPr>
        <w:t>entités sportives</w:t>
      </w:r>
      <w:r w:rsidR="009778D7">
        <w:rPr>
          <w:rFonts w:ascii="Avenir Next LT Pro Light" w:eastAsia="Aptos" w:hAnsi="Avenir Next LT Pro Light" w:cs="Times New Roman"/>
          <w:i/>
          <w:iCs/>
          <w:kern w:val="2"/>
          <w14:ligatures w14:val="standardContextual"/>
        </w:rPr>
        <w:t xml:space="preserve"> </w:t>
      </w:r>
      <w:r w:rsidRPr="003341A5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– Luxembourg)</w:t>
      </w:r>
    </w:p>
    <w:p w14:paraId="343D3F97" w14:textId="77777777" w:rsidR="00930926" w:rsidRDefault="003341A5" w:rsidP="002F52B7">
      <w:pPr>
        <w:spacing w:line="276" w:lineRule="auto"/>
        <w:jc w:val="both"/>
        <w:rPr>
          <w:rFonts w:ascii="Avenir Next LT Pro Light" w:hAnsi="Avenir Next LT Pro Light"/>
          <w:lang w:val="fr-CH"/>
        </w:rPr>
      </w:pPr>
      <w:r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Ce modèle a pour objectif d’aider les</w:t>
      </w:r>
      <w:r w:rsidR="009778D7" w:rsidRPr="009778D7">
        <w:rPr>
          <w:rFonts w:ascii="Avenir Next LT Pro Light" w:eastAsia="Aptos" w:hAnsi="Avenir Next LT Pro Light" w:cs="Times New Roman"/>
          <w:kern w:val="2"/>
          <w14:ligatures w14:val="standardContextual"/>
        </w:rPr>
        <w:t xml:space="preserve"> entités sportives</w:t>
      </w:r>
      <w:r w:rsidR="009778D7">
        <w:rPr>
          <w:rFonts w:ascii="Avenir Next LT Pro Light" w:eastAsia="Aptos" w:hAnsi="Avenir Next LT Pro Light" w:cs="Times New Roman"/>
          <w:kern w:val="2"/>
          <w14:ligatures w14:val="standardContextual"/>
        </w:rPr>
        <w:t xml:space="preserve"> </w:t>
      </w:r>
      <w:r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à identifier, évaluer et réduire les risques liés aux déplacements et matchs à l’extérieur, dans une approche préventive de </w:t>
      </w:r>
      <w:proofErr w:type="spellStart"/>
      <w:r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safeguarding</w:t>
      </w:r>
      <w:proofErr w:type="spellEnd"/>
      <w:r w:rsidR="00930926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</w:t>
      </w:r>
      <w:r w:rsidR="00930926" w:rsidRPr="00930926">
        <w:rPr>
          <w:rFonts w:ascii="Avenir Next LT Pro Light" w:hAnsi="Avenir Next LT Pro Light"/>
          <w:lang w:val="fr-CH"/>
        </w:rPr>
        <w:t>et peut être adapté, selon ce qui est jugé approprié, afin de refléter le contexte, la structure et les besoins spécifiques de votre organisation.</w:t>
      </w:r>
    </w:p>
    <w:p w14:paraId="55D8FCAC" w14:textId="77777777" w:rsidR="00C52002" w:rsidRPr="00930926" w:rsidRDefault="00C52002" w:rsidP="002F52B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6FE5D2B7" w14:textId="0DD60481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Il d</w:t>
      </w:r>
      <w:r w:rsidR="00A15FA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evrait</w:t>
      </w:r>
      <w:r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être utilisé avant tout déplacement, en particulier lorsqu’il implique :</w:t>
      </w:r>
    </w:p>
    <w:p w14:paraId="5ED1A719" w14:textId="77777777" w:rsidR="003341A5" w:rsidRPr="003341A5" w:rsidRDefault="003341A5" w:rsidP="002F52B7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des</w:t>
      </w:r>
      <w:proofErr w:type="gramEnd"/>
      <w:r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enfants ou des jeunes ;</w:t>
      </w:r>
    </w:p>
    <w:p w14:paraId="2C044439" w14:textId="77777777" w:rsidR="003341A5" w:rsidRPr="003341A5" w:rsidRDefault="003341A5" w:rsidP="002F52B7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des </w:t>
      </w:r>
      <w:proofErr w:type="spellStart"/>
      <w:proofErr w:type="gramStart"/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nuitées</w:t>
      </w:r>
      <w:proofErr w:type="spellEnd"/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;</w:t>
      </w:r>
      <w:proofErr w:type="gramEnd"/>
    </w:p>
    <w:p w14:paraId="3ABA05E4" w14:textId="77777777" w:rsidR="003341A5" w:rsidRPr="003341A5" w:rsidRDefault="003341A5" w:rsidP="002F52B7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des </w:t>
      </w:r>
      <w:proofErr w:type="spellStart"/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déplacements</w:t>
      </w:r>
      <w:proofErr w:type="spellEnd"/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à </w:t>
      </w:r>
      <w:proofErr w:type="spellStart"/>
      <w:proofErr w:type="gramStart"/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l’étranger</w:t>
      </w:r>
      <w:proofErr w:type="spellEnd"/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;</w:t>
      </w:r>
      <w:proofErr w:type="gramEnd"/>
    </w:p>
    <w:p w14:paraId="65FFE51A" w14:textId="5D44CA5A" w:rsidR="00930926" w:rsidRPr="00930926" w:rsidRDefault="003341A5" w:rsidP="002F52B7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un </w:t>
      </w:r>
      <w:proofErr w:type="spellStart"/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encadrement</w:t>
      </w:r>
      <w:proofErr w:type="spellEnd"/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limité</w:t>
      </w:r>
      <w:proofErr w:type="spellEnd"/>
      <w:r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.</w:t>
      </w:r>
    </w:p>
    <w:p w14:paraId="20083006" w14:textId="77777777" w:rsidR="003341A5" w:rsidRPr="00930926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752713D8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1. </w:t>
      </w:r>
      <w:proofErr w:type="spellStart"/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Informations</w:t>
      </w:r>
      <w:proofErr w:type="spellEnd"/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 </w:t>
      </w:r>
      <w:proofErr w:type="spellStart"/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générales</w:t>
      </w:r>
      <w:proofErr w:type="spellEnd"/>
    </w:p>
    <w:tbl>
      <w:tblPr>
        <w:tblStyle w:val="TableGrid1"/>
        <w:tblW w:w="900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600"/>
      </w:tblGrid>
      <w:tr w:rsidR="003341A5" w:rsidRPr="003341A5" w14:paraId="35840746" w14:textId="77777777" w:rsidTr="00A15FAB">
        <w:trPr>
          <w:trHeight w:val="365"/>
        </w:trPr>
        <w:tc>
          <w:tcPr>
            <w:tcW w:w="5400" w:type="dxa"/>
          </w:tcPr>
          <w:p w14:paraId="7731321D" w14:textId="3C28D4D3" w:rsidR="003341A5" w:rsidRPr="009778D7" w:rsidRDefault="009778D7" w:rsidP="002F52B7">
            <w:pPr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CH"/>
                <w14:ligatures w14:val="standardContextual"/>
              </w:rPr>
            </w:pPr>
            <w:r>
              <w:rPr>
                <w:rFonts w:ascii="Avenir Next LT Pro Light" w:eastAsia="Aptos" w:hAnsi="Avenir Next LT Pro Light" w:cs="Times New Roman"/>
                <w:kern w:val="2"/>
                <w14:ligatures w14:val="standardContextual"/>
              </w:rPr>
              <w:t>E</w:t>
            </w:r>
            <w:r w:rsidRPr="009778D7">
              <w:rPr>
                <w:rFonts w:ascii="Avenir Next LT Pro Light" w:eastAsia="Aptos" w:hAnsi="Avenir Next LT Pro Light" w:cs="Times New Roman"/>
                <w:kern w:val="2"/>
                <w14:ligatures w14:val="standardContextual"/>
              </w:rPr>
              <w:t xml:space="preserve">ntité </w:t>
            </w:r>
            <w:proofErr w:type="gramStart"/>
            <w:r w:rsidRPr="009778D7">
              <w:rPr>
                <w:rFonts w:ascii="Avenir Next LT Pro Light" w:eastAsia="Aptos" w:hAnsi="Avenir Next LT Pro Light" w:cs="Times New Roman"/>
                <w:kern w:val="2"/>
                <w14:ligatures w14:val="standardContextual"/>
              </w:rPr>
              <w:t>sportive</w:t>
            </w:r>
            <w:r w:rsidR="003341A5" w:rsidRPr="009778D7">
              <w:rPr>
                <w:rFonts w:ascii="Avenir Next LT Pro Light" w:eastAsia="Aptos" w:hAnsi="Avenir Next LT Pro Light" w:cs="Times New Roman"/>
                <w:kern w:val="2"/>
                <w:lang w:val="fr-CH"/>
                <w14:ligatures w14:val="standardContextual"/>
              </w:rPr>
              <w:t>:</w:t>
            </w:r>
            <w:proofErr w:type="gram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55C6B10" w14:textId="269944CE" w:rsidR="003341A5" w:rsidRPr="009778D7" w:rsidRDefault="003341A5" w:rsidP="002F52B7">
            <w:pPr>
              <w:tabs>
                <w:tab w:val="left" w:pos="5235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CH"/>
                <w14:ligatures w14:val="standardContextual"/>
              </w:rPr>
            </w:pPr>
          </w:p>
        </w:tc>
      </w:tr>
      <w:tr w:rsidR="003341A5" w:rsidRPr="003341A5" w14:paraId="2C578D9A" w14:textId="77777777" w:rsidTr="00A15FAB">
        <w:trPr>
          <w:trHeight w:val="377"/>
        </w:trPr>
        <w:tc>
          <w:tcPr>
            <w:tcW w:w="5400" w:type="dxa"/>
          </w:tcPr>
          <w:p w14:paraId="2517E6B1" w14:textId="77777777" w:rsidR="003341A5" w:rsidRPr="003341A5" w:rsidRDefault="003341A5" w:rsidP="002F52B7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  <w:tab w:val="left" w:pos="5235"/>
              </w:tabs>
              <w:spacing w:after="160" w:line="276" w:lineRule="auto"/>
              <w:contextualSpacing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 xml:space="preserve">Équipe / Groupe </w:t>
            </w:r>
            <w:proofErr w:type="spellStart"/>
            <w:proofErr w:type="gramStart"/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>concerné</w:t>
            </w:r>
            <w:proofErr w:type="spellEnd"/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 xml:space="preserve"> :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0F9DB1C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</w:p>
        </w:tc>
      </w:tr>
      <w:tr w:rsidR="003341A5" w:rsidRPr="003341A5" w14:paraId="3E1A865D" w14:textId="77777777" w:rsidTr="00A15FAB">
        <w:trPr>
          <w:trHeight w:val="365"/>
        </w:trPr>
        <w:tc>
          <w:tcPr>
            <w:tcW w:w="5400" w:type="dxa"/>
          </w:tcPr>
          <w:p w14:paraId="35E00AE9" w14:textId="77777777" w:rsidR="003341A5" w:rsidRPr="003341A5" w:rsidRDefault="003341A5" w:rsidP="002F52B7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  <w:tab w:val="left" w:pos="5235"/>
              </w:tabs>
              <w:spacing w:after="160" w:line="276" w:lineRule="auto"/>
              <w:contextualSpacing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  <w:proofErr w:type="gramStart"/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>Destination :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6F0F6ECC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</w:p>
        </w:tc>
      </w:tr>
      <w:tr w:rsidR="003341A5" w:rsidRPr="003341A5" w14:paraId="79A6A9C7" w14:textId="77777777" w:rsidTr="00A15FAB">
        <w:trPr>
          <w:trHeight w:val="365"/>
        </w:trPr>
        <w:tc>
          <w:tcPr>
            <w:tcW w:w="5400" w:type="dxa"/>
          </w:tcPr>
          <w:p w14:paraId="1AA17A2D" w14:textId="77777777" w:rsidR="003341A5" w:rsidRPr="003341A5" w:rsidRDefault="003341A5" w:rsidP="002F52B7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  <w:tab w:val="left" w:pos="5235"/>
              </w:tabs>
              <w:spacing w:after="160" w:line="276" w:lineRule="auto"/>
              <w:contextualSpacing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 xml:space="preserve">Dates du </w:t>
            </w:r>
            <w:proofErr w:type="spellStart"/>
            <w:proofErr w:type="gramStart"/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>déplacement</w:t>
            </w:r>
            <w:proofErr w:type="spellEnd"/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 xml:space="preserve"> :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FD8C266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ind w:left="2520"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</w:p>
        </w:tc>
      </w:tr>
      <w:tr w:rsidR="003341A5" w:rsidRPr="003341A5" w14:paraId="250BD6B1" w14:textId="77777777" w:rsidTr="00A15FAB">
        <w:trPr>
          <w:trHeight w:val="377"/>
        </w:trPr>
        <w:tc>
          <w:tcPr>
            <w:tcW w:w="5400" w:type="dxa"/>
          </w:tcPr>
          <w:p w14:paraId="09CC389F" w14:textId="77777777" w:rsidR="003341A5" w:rsidRPr="003341A5" w:rsidRDefault="003341A5" w:rsidP="002F52B7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  <w:tab w:val="left" w:pos="5235"/>
              </w:tabs>
              <w:spacing w:after="160" w:line="276" w:lineRule="auto"/>
              <w:contextualSpacing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  <w:proofErr w:type="spellStart"/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>Responsable</w:t>
            </w:r>
            <w:proofErr w:type="spellEnd"/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 xml:space="preserve"> du </w:t>
            </w:r>
            <w:proofErr w:type="spellStart"/>
            <w:proofErr w:type="gramStart"/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>déplacement</w:t>
            </w:r>
            <w:proofErr w:type="spellEnd"/>
            <w:r w:rsidRPr="003341A5"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  <w:t xml:space="preserve"> :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7AA4F304" w14:textId="77777777" w:rsidR="003341A5" w:rsidRPr="003341A5" w:rsidRDefault="003341A5" w:rsidP="002F52B7">
            <w:pPr>
              <w:tabs>
                <w:tab w:val="left" w:pos="1003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en-US"/>
                <w14:ligatures w14:val="standardContextual"/>
              </w:rPr>
            </w:pPr>
            <w:r w:rsidRPr="003341A5">
              <w:rPr>
                <w:rFonts w:ascii="Avenir Next LT Pro Light" w:eastAsia="Aptos" w:hAnsi="Avenir Next LT Pro Light" w:cs="Times New Roman"/>
                <w:kern w:val="2"/>
                <w:lang w:val="en-US"/>
                <w14:ligatures w14:val="standardContextual"/>
              </w:rPr>
              <w:tab/>
            </w:r>
          </w:p>
        </w:tc>
      </w:tr>
      <w:tr w:rsidR="003341A5" w:rsidRPr="003341A5" w14:paraId="074B07B3" w14:textId="77777777" w:rsidTr="00A15FAB">
        <w:trPr>
          <w:trHeight w:val="377"/>
        </w:trPr>
        <w:tc>
          <w:tcPr>
            <w:tcW w:w="5400" w:type="dxa"/>
          </w:tcPr>
          <w:p w14:paraId="5238100D" w14:textId="5AFF5C88" w:rsidR="003341A5" w:rsidRPr="003341A5" w:rsidRDefault="003341A5" w:rsidP="002F52B7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  <w:tab w:val="left" w:pos="5235"/>
              </w:tabs>
              <w:spacing w:after="160" w:line="276" w:lineRule="auto"/>
              <w:contextualSpacing/>
              <w:rPr>
                <w:rFonts w:ascii="Avenir Next LT Pro Light" w:eastAsia="Aptos" w:hAnsi="Avenir Next LT Pro Light" w:cs="Times New Roman"/>
                <w:kern w:val="2"/>
                <w:lang w:val="fr-CH"/>
                <w14:ligatures w14:val="standardContextual"/>
              </w:rPr>
            </w:pPr>
            <w:r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Référent </w:t>
            </w:r>
            <w:proofErr w:type="spellStart"/>
            <w:r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>safeguarding</w:t>
            </w:r>
            <w:proofErr w:type="spellEnd"/>
            <w:r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/</w:t>
            </w:r>
            <w:r w:rsidR="00AD5C0D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</w:t>
            </w:r>
            <w:r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>Personne de confiance</w:t>
            </w:r>
            <w:r w:rsidR="00A15FAB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/ Point de contact (POC)</w:t>
            </w:r>
            <w:r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BCCB510" w14:textId="77777777" w:rsidR="003341A5" w:rsidRPr="003341A5" w:rsidRDefault="003341A5" w:rsidP="002F52B7">
            <w:pPr>
              <w:tabs>
                <w:tab w:val="left" w:pos="1003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CH"/>
                <w14:ligatures w14:val="standardContextual"/>
              </w:rPr>
            </w:pPr>
          </w:p>
        </w:tc>
      </w:tr>
    </w:tbl>
    <w:p w14:paraId="64730C2E" w14:textId="77777777" w:rsidR="003341A5" w:rsidRP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2CA73CB8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2. Composition du </w:t>
      </w:r>
      <w:proofErr w:type="spellStart"/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groupe</w:t>
      </w:r>
      <w:proofErr w:type="spellEnd"/>
    </w:p>
    <w:tbl>
      <w:tblPr>
        <w:tblStyle w:val="TableGrid1"/>
        <w:tblW w:w="900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600"/>
      </w:tblGrid>
      <w:tr w:rsidR="003341A5" w:rsidRPr="003341A5" w14:paraId="2054C4D1" w14:textId="77777777" w:rsidTr="00AE0490">
        <w:trPr>
          <w:trHeight w:val="365"/>
        </w:trPr>
        <w:tc>
          <w:tcPr>
            <w:tcW w:w="5400" w:type="dxa"/>
          </w:tcPr>
          <w:p w14:paraId="26D129EC" w14:textId="4CC37D90" w:rsidR="003341A5" w:rsidRPr="003341A5" w:rsidRDefault="0093682C" w:rsidP="002F52B7">
            <w:pPr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en-GB"/>
                <w14:ligatures w14:val="standardContextual"/>
              </w:rPr>
            </w:pPr>
            <w:sdt>
              <w:sdtPr>
                <w:rPr>
                  <w:rFonts w:ascii="Avenir Next LT Pro Light" w:eastAsia="Aptos" w:hAnsi="Avenir Next LT Pro Light" w:cs="Times New Roman"/>
                  <w:kern w:val="2"/>
                  <w:lang w:val="fr-CH"/>
                  <w14:ligatures w14:val="standardContextual"/>
                </w:rPr>
                <w:id w:val="-142988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490">
                  <w:rPr>
                    <w:rFonts w:ascii="MS Gothic" w:eastAsia="MS Gothic" w:hAnsi="MS Gothic" w:cs="Times New Roman" w:hint="eastAsia"/>
                    <w:kern w:val="2"/>
                    <w:lang w:val="fr-CH"/>
                    <w14:ligatures w14:val="standardContextual"/>
                  </w:rPr>
                  <w:t>☐</w:t>
                </w:r>
              </w:sdtContent>
            </w:sdt>
            <w:r w:rsidR="003341A5"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Nombre total de participants 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1421CB9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CH"/>
                <w14:ligatures w14:val="standardContextual"/>
              </w:rPr>
            </w:pPr>
          </w:p>
        </w:tc>
      </w:tr>
      <w:tr w:rsidR="003341A5" w:rsidRPr="003341A5" w14:paraId="31EE7699" w14:textId="77777777" w:rsidTr="00AE0490">
        <w:trPr>
          <w:trHeight w:val="377"/>
        </w:trPr>
        <w:tc>
          <w:tcPr>
            <w:tcW w:w="5400" w:type="dxa"/>
          </w:tcPr>
          <w:p w14:paraId="6F0F5712" w14:textId="77777777" w:rsidR="003341A5" w:rsidRPr="003341A5" w:rsidRDefault="0093682C" w:rsidP="002F52B7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  <w:tab w:val="left" w:pos="5235"/>
              </w:tabs>
              <w:spacing w:after="160" w:line="276" w:lineRule="auto"/>
              <w:contextualSpacing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  <w:sdt>
              <w:sdtPr>
                <w:rPr>
                  <w:rFonts w:ascii="Avenir Next LT Pro Light" w:eastAsia="Aptos" w:hAnsi="Avenir Next LT Pro Light" w:cs="Times New Roman"/>
                  <w:kern w:val="2"/>
                  <w:lang w:val="fr-CH"/>
                  <w14:ligatures w14:val="standardContextual"/>
                </w:rPr>
                <w:id w:val="7470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1A5" w:rsidRPr="003341A5">
                  <w:rPr>
                    <w:rFonts w:ascii="Segoe UI Symbol" w:eastAsia="Aptos" w:hAnsi="Segoe UI Symbol" w:cs="Segoe UI Symbol"/>
                    <w:kern w:val="2"/>
                    <w:lang w:val="fr-CH"/>
                    <w14:ligatures w14:val="standardContextual"/>
                  </w:rPr>
                  <w:t>☐</w:t>
                </w:r>
              </w:sdtContent>
            </w:sdt>
            <w:r w:rsidR="003341A5"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Nombre de mineurs 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A8C42E1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</w:p>
        </w:tc>
      </w:tr>
      <w:tr w:rsidR="003341A5" w:rsidRPr="003341A5" w14:paraId="0C65DCB8" w14:textId="77777777" w:rsidTr="00AE0490">
        <w:trPr>
          <w:trHeight w:val="365"/>
        </w:trPr>
        <w:tc>
          <w:tcPr>
            <w:tcW w:w="5400" w:type="dxa"/>
          </w:tcPr>
          <w:p w14:paraId="2448A2A7" w14:textId="77777777" w:rsidR="003341A5" w:rsidRPr="003341A5" w:rsidRDefault="0093682C" w:rsidP="002F52B7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  <w:tab w:val="left" w:pos="5235"/>
              </w:tabs>
              <w:spacing w:after="160" w:line="276" w:lineRule="auto"/>
              <w:contextualSpacing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  <w:sdt>
              <w:sdtPr>
                <w:rPr>
                  <w:rFonts w:ascii="Avenir Next LT Pro Light" w:eastAsia="Aptos" w:hAnsi="Avenir Next LT Pro Light" w:cs="Times New Roman"/>
                  <w:kern w:val="2"/>
                  <w:lang w:val="fr-CH"/>
                  <w14:ligatures w14:val="standardContextual"/>
                </w:rPr>
                <w:id w:val="22534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1A5" w:rsidRPr="003341A5">
                  <w:rPr>
                    <w:rFonts w:ascii="Segoe UI Symbol" w:eastAsia="Aptos" w:hAnsi="Segoe UI Symbol" w:cs="Segoe UI Symbol"/>
                    <w:kern w:val="2"/>
                    <w:lang w:val="fr-CH"/>
                    <w14:ligatures w14:val="standardContextual"/>
                  </w:rPr>
                  <w:t>☐</w:t>
                </w:r>
              </w:sdtContent>
            </w:sdt>
            <w:r w:rsidR="003341A5"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Encadrants / Entraîneurs 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19496B2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</w:p>
        </w:tc>
      </w:tr>
      <w:tr w:rsidR="003341A5" w:rsidRPr="003341A5" w14:paraId="32B8BE74" w14:textId="77777777" w:rsidTr="00AE0490">
        <w:trPr>
          <w:trHeight w:val="365"/>
        </w:trPr>
        <w:tc>
          <w:tcPr>
            <w:tcW w:w="5400" w:type="dxa"/>
          </w:tcPr>
          <w:p w14:paraId="3AD13F35" w14:textId="2A9A5025" w:rsidR="003341A5" w:rsidRPr="003341A5" w:rsidRDefault="0093682C" w:rsidP="002F52B7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160" w:line="276" w:lineRule="auto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  <w:sdt>
              <w:sdtPr>
                <w:rPr>
                  <w:rFonts w:ascii="Avenir Next LT Pro Light" w:eastAsia="Aptos" w:hAnsi="Avenir Next LT Pro Light" w:cs="Times New Roman"/>
                  <w:kern w:val="2"/>
                  <w:lang w:val="fr-CH"/>
                  <w14:ligatures w14:val="standardContextual"/>
                </w:rPr>
                <w:id w:val="169904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1A5" w:rsidRPr="003341A5">
                  <w:rPr>
                    <w:rFonts w:ascii="Segoe UI Symbol" w:eastAsia="Aptos" w:hAnsi="Segoe UI Symbol" w:cs="Segoe UI Symbol"/>
                    <w:kern w:val="2"/>
                    <w:lang w:val="fr-CH"/>
                    <w14:ligatures w14:val="standardContextual"/>
                  </w:rPr>
                  <w:t>☐</w:t>
                </w:r>
              </w:sdtContent>
            </w:sdt>
            <w:r w:rsidR="003341A5"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Ratio encadrement /</w:t>
            </w:r>
            <w:r w:rsidR="00A15FAB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</w:t>
            </w:r>
            <w:r w:rsidR="00C479C0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>Sportifs</w:t>
            </w:r>
            <w:r w:rsidR="003341A5"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adapté à l’âge et au contexte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872AF38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</w:p>
        </w:tc>
      </w:tr>
      <w:tr w:rsidR="003341A5" w:rsidRPr="003341A5" w14:paraId="1C6CB6E7" w14:textId="77777777" w:rsidTr="00AE0490">
        <w:trPr>
          <w:trHeight w:val="377"/>
        </w:trPr>
        <w:tc>
          <w:tcPr>
            <w:tcW w:w="5400" w:type="dxa"/>
          </w:tcPr>
          <w:p w14:paraId="746F2A13" w14:textId="77777777" w:rsidR="003341A5" w:rsidRPr="003341A5" w:rsidRDefault="0093682C" w:rsidP="002F52B7">
            <w:pPr>
              <w:numPr>
                <w:ilvl w:val="0"/>
                <w:numId w:val="12"/>
              </w:numPr>
              <w:tabs>
                <w:tab w:val="clear" w:pos="360"/>
              </w:tabs>
              <w:spacing w:after="160" w:line="276" w:lineRule="auto"/>
              <w:ind w:hanging="990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  <w:sdt>
              <w:sdtPr>
                <w:rPr>
                  <w:rFonts w:ascii="Avenir Next LT Pro Light" w:eastAsia="Aptos" w:hAnsi="Avenir Next LT Pro Light" w:cs="Times New Roman"/>
                  <w:kern w:val="2"/>
                  <w:lang w:val="fr-CH"/>
                  <w14:ligatures w14:val="standardContextual"/>
                </w:rPr>
                <w:id w:val="-71011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1A5" w:rsidRPr="003341A5">
                  <w:rPr>
                    <w:rFonts w:ascii="Segoe UI Symbol" w:eastAsia="Aptos" w:hAnsi="Segoe UI Symbol" w:cs="Segoe UI Symbol"/>
                    <w:kern w:val="2"/>
                    <w:lang w:val="fr-CH"/>
                    <w14:ligatures w14:val="standardContextual"/>
                  </w:rPr>
                  <w:t>☐</w:t>
                </w:r>
              </w:sdtContent>
            </w:sdt>
            <w:r w:rsidR="003341A5"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 xml:space="preserve"> Mixité du groupe prise en compte (si applicable)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67AE151C" w14:textId="77777777" w:rsidR="003341A5" w:rsidRPr="003341A5" w:rsidRDefault="003341A5" w:rsidP="002F52B7">
            <w:pPr>
              <w:tabs>
                <w:tab w:val="left" w:pos="1003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CH"/>
                <w14:ligatures w14:val="standardContextual"/>
              </w:rPr>
            </w:pPr>
          </w:p>
        </w:tc>
      </w:tr>
    </w:tbl>
    <w:p w14:paraId="11B18CB2" w14:textId="77777777" w:rsid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5A829305" w14:textId="77777777" w:rsidR="00AD5C0D" w:rsidRPr="003341A5" w:rsidRDefault="00AD5C0D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636F34CC" w14:textId="770DEC86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3. Transport</w:t>
      </w:r>
    </w:p>
    <w:p w14:paraId="3C494F6D" w14:textId="77777777" w:rsidR="003341A5" w:rsidRPr="003341A5" w:rsidRDefault="0093682C" w:rsidP="002F52B7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187283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Moyen de transport identifié (bus, train, avion, voitures)</w:t>
      </w:r>
    </w:p>
    <w:p w14:paraId="6378CFDA" w14:textId="77777777" w:rsidR="003341A5" w:rsidRPr="003341A5" w:rsidRDefault="0093682C" w:rsidP="002F52B7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167710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Conducteur autorisé et apte (si applicable)</w:t>
      </w:r>
    </w:p>
    <w:p w14:paraId="2CCAD46F" w14:textId="77777777" w:rsidR="003341A5" w:rsidRPr="003341A5" w:rsidRDefault="0093682C" w:rsidP="002F52B7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49699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Temps de trajet raisonnable et pauses prévues</w:t>
      </w:r>
    </w:p>
    <w:p w14:paraId="7C4471EC" w14:textId="77777777" w:rsidR="003341A5" w:rsidRPr="003341A5" w:rsidRDefault="0093682C" w:rsidP="002F52B7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14051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Règles de comportement et de sécurité communiquées</w:t>
      </w:r>
    </w:p>
    <w:p w14:paraId="68D37580" w14:textId="77777777" w:rsidR="003341A5" w:rsidRPr="003341A5" w:rsidRDefault="0093682C" w:rsidP="002F52B7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170093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Assurance et documents nécessaires vérifiés</w:t>
      </w:r>
    </w:p>
    <w:p w14:paraId="134F98A1" w14:textId="77777777" w:rsidR="003341A5" w:rsidRP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6F9F05E4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4. </w:t>
      </w:r>
      <w:proofErr w:type="spellStart"/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Hébergement</w:t>
      </w:r>
      <w:proofErr w:type="spellEnd"/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 (</w:t>
      </w:r>
      <w:proofErr w:type="spellStart"/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si</w:t>
      </w:r>
      <w:proofErr w:type="spellEnd"/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 applicable)</w:t>
      </w:r>
    </w:p>
    <w:p w14:paraId="42B1FEE1" w14:textId="77777777" w:rsidR="003341A5" w:rsidRPr="003341A5" w:rsidRDefault="0093682C" w:rsidP="002F52B7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141974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Hébergement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identifié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et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adapté</w:t>
      </w:r>
      <w:proofErr w:type="spellEnd"/>
    </w:p>
    <w:p w14:paraId="418BCBBD" w14:textId="77777777" w:rsidR="003341A5" w:rsidRPr="003341A5" w:rsidRDefault="0093682C" w:rsidP="002F52B7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68914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Répartition des chambres planifiée et claire</w:t>
      </w:r>
    </w:p>
    <w:p w14:paraId="2B13EEDF" w14:textId="50AB0E89" w:rsidR="003341A5" w:rsidRPr="003341A5" w:rsidRDefault="0093682C" w:rsidP="002F52B7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57682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</w:t>
      </w:r>
      <w:r w:rsidR="00A15FAB" w:rsidRPr="00A15FAB">
        <w:rPr>
          <w:rFonts w:ascii="Avenir Next LT Pro Light" w:eastAsia="Aptos" w:hAnsi="Avenir Next LT Pro Light" w:cs="Times New Roman"/>
          <w:kern w:val="2"/>
          <w14:ligatures w14:val="standardContextual"/>
        </w:rPr>
        <w:t>Aucun mineur seul avec un adulte, dans la mesure du possible</w:t>
      </w:r>
      <w:r w:rsidR="00A15FAB">
        <w:rPr>
          <w:rFonts w:ascii="Avenir Next LT Pro Light" w:eastAsia="Aptos" w:hAnsi="Avenir Next LT Pro Light" w:cs="Times New Roman"/>
          <w:kern w:val="2"/>
          <w14:ligatures w14:val="standardContextual"/>
        </w:rPr>
        <w:t xml:space="preserve"> </w:t>
      </w:r>
    </w:p>
    <w:p w14:paraId="36BFB95A" w14:textId="3D473EEE" w:rsidR="003341A5" w:rsidRPr="003341A5" w:rsidRDefault="0093682C" w:rsidP="002F52B7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184057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Séparation claire entre encadrants et</w:t>
      </w:r>
      <w:r w:rsidR="00C479C0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sportifs</w:t>
      </w:r>
    </w:p>
    <w:p w14:paraId="74369173" w14:textId="77777777" w:rsidR="003341A5" w:rsidRPr="003341A5" w:rsidRDefault="0093682C" w:rsidP="002F52B7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71250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Règles de vie et de supervision définies</w:t>
      </w:r>
    </w:p>
    <w:p w14:paraId="6C76EE39" w14:textId="77777777" w:rsidR="003341A5" w:rsidRP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299DEDE1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5. Environnement sportif et </w:t>
      </w:r>
      <w:proofErr w:type="spellStart"/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lieux</w:t>
      </w:r>
      <w:proofErr w:type="spellEnd"/>
    </w:p>
    <w:p w14:paraId="2ABB9D3E" w14:textId="77777777" w:rsidR="003341A5" w:rsidRPr="003341A5" w:rsidRDefault="0093682C" w:rsidP="002F52B7">
      <w:pPr>
        <w:numPr>
          <w:ilvl w:val="0"/>
          <w:numId w:val="7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167671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Lieux d’entraînement / compétition connus et sécurisés</w:t>
      </w:r>
    </w:p>
    <w:p w14:paraId="7A8C1874" w14:textId="77777777" w:rsidR="003341A5" w:rsidRPr="003341A5" w:rsidRDefault="0093682C" w:rsidP="002F52B7">
      <w:pPr>
        <w:numPr>
          <w:ilvl w:val="0"/>
          <w:numId w:val="7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156772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Vestiaires, douches et espaces privés évalués</w:t>
      </w:r>
    </w:p>
    <w:p w14:paraId="6B931E89" w14:textId="77777777" w:rsidR="003341A5" w:rsidRPr="003341A5" w:rsidRDefault="0093682C" w:rsidP="002F52B7">
      <w:pPr>
        <w:numPr>
          <w:ilvl w:val="0"/>
          <w:numId w:val="7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186285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Accès contrôlé aux zones sensibles</w:t>
      </w:r>
    </w:p>
    <w:p w14:paraId="06076C7A" w14:textId="77777777" w:rsidR="003341A5" w:rsidRPr="003341A5" w:rsidRDefault="0093682C" w:rsidP="002F52B7">
      <w:pPr>
        <w:numPr>
          <w:ilvl w:val="0"/>
          <w:numId w:val="7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176688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Présence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d’adultes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responsables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identifiée</w:t>
      </w:r>
      <w:proofErr w:type="spellEnd"/>
    </w:p>
    <w:p w14:paraId="65D93DCA" w14:textId="77777777" w:rsidR="003341A5" w:rsidRP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</w:p>
    <w:p w14:paraId="5A24546F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  <w:t>6. Santé, bien-être et besoins spécifiques</w:t>
      </w:r>
    </w:p>
    <w:p w14:paraId="3EC80F4D" w14:textId="77777777" w:rsidR="003341A5" w:rsidRPr="003341A5" w:rsidRDefault="0093682C" w:rsidP="002F52B7">
      <w:pPr>
        <w:numPr>
          <w:ilvl w:val="0"/>
          <w:numId w:val="8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131132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Informations médicales essentielles connues (dans le respect de la confidentialité)</w:t>
      </w:r>
    </w:p>
    <w:p w14:paraId="1BFFC2CF" w14:textId="77777777" w:rsidR="003341A5" w:rsidRPr="003341A5" w:rsidRDefault="0093682C" w:rsidP="002F52B7">
      <w:pPr>
        <w:numPr>
          <w:ilvl w:val="0"/>
          <w:numId w:val="8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53165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Accès à l’eau, à l’alimentation et au repos assuré</w:t>
      </w:r>
    </w:p>
    <w:p w14:paraId="3DE13DC4" w14:textId="77777777" w:rsidR="003341A5" w:rsidRPr="003341A5" w:rsidRDefault="0093682C" w:rsidP="002F52B7">
      <w:pPr>
        <w:numPr>
          <w:ilvl w:val="0"/>
          <w:numId w:val="8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153554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Gestion de la fatigue et du stress prise en compte</w:t>
      </w:r>
    </w:p>
    <w:p w14:paraId="050B5562" w14:textId="77777777" w:rsidR="003341A5" w:rsidRPr="003341A5" w:rsidRDefault="0093682C" w:rsidP="002F52B7">
      <w:pPr>
        <w:numPr>
          <w:ilvl w:val="0"/>
          <w:numId w:val="8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24499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Besoins spécifiques identifiés (allergies, traitements, handicaps)</w:t>
      </w:r>
    </w:p>
    <w:p w14:paraId="1ED74787" w14:textId="77777777" w:rsidR="003341A5" w:rsidRP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43DFBEFD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7. Communication et </w:t>
      </w:r>
      <w:proofErr w:type="spellStart"/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encadrement</w:t>
      </w:r>
      <w:proofErr w:type="spellEnd"/>
    </w:p>
    <w:p w14:paraId="79AECB8B" w14:textId="77777777" w:rsidR="003341A5" w:rsidRPr="003341A5" w:rsidRDefault="0093682C" w:rsidP="002F52B7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94130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Règles de communication claires (avant et pendant le déplacement)</w:t>
      </w:r>
    </w:p>
    <w:p w14:paraId="41C39951" w14:textId="77777777" w:rsidR="003341A5" w:rsidRPr="003341A5" w:rsidRDefault="0093682C" w:rsidP="002F52B7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9341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Utilisation des outils numériques encadrée</w:t>
      </w:r>
    </w:p>
    <w:p w14:paraId="07DDA227" w14:textId="77777777" w:rsidR="003341A5" w:rsidRPr="003341A5" w:rsidRDefault="0093682C" w:rsidP="002F52B7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155985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Coordonnées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d’urgence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disponibles</w:t>
      </w:r>
      <w:proofErr w:type="spellEnd"/>
    </w:p>
    <w:p w14:paraId="6EA37969" w14:textId="62C76A96" w:rsidR="00C479C0" w:rsidRPr="00AD5C0D" w:rsidRDefault="0093682C" w:rsidP="002F52B7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8515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Point de contact identifié en permanence</w:t>
      </w:r>
    </w:p>
    <w:p w14:paraId="1104A1EB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  <w:t xml:space="preserve">8. </w:t>
      </w:r>
      <w:proofErr w:type="spellStart"/>
      <w:r w:rsidRPr="003341A5"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  <w:t>Safeguarding</w:t>
      </w:r>
      <w:proofErr w:type="spellEnd"/>
      <w:r w:rsidRPr="003341A5"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  <w:t xml:space="preserve"> et prévention des risques</w:t>
      </w:r>
    </w:p>
    <w:p w14:paraId="79C46E70" w14:textId="77777777" w:rsidR="003341A5" w:rsidRPr="003341A5" w:rsidRDefault="0093682C" w:rsidP="002F52B7">
      <w:pPr>
        <w:numPr>
          <w:ilvl w:val="0"/>
          <w:numId w:val="10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55230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Règles de comportement rappelées à tous</w:t>
      </w:r>
    </w:p>
    <w:p w14:paraId="7FCDB61F" w14:textId="77777777" w:rsidR="003341A5" w:rsidRPr="003341A5" w:rsidRDefault="0093682C" w:rsidP="002F52B7">
      <w:pPr>
        <w:numPr>
          <w:ilvl w:val="0"/>
          <w:numId w:val="10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139763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Situations à risque identifiées (isolement, tête-à-tête, temps libres)</w:t>
      </w:r>
    </w:p>
    <w:p w14:paraId="11D0B1C9" w14:textId="3A7B929B" w:rsidR="003341A5" w:rsidRPr="003341A5" w:rsidRDefault="0093682C" w:rsidP="002F52B7">
      <w:pPr>
        <w:numPr>
          <w:ilvl w:val="0"/>
          <w:numId w:val="10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64628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9C0">
            <w:rPr>
              <w:rFonts w:ascii="MS Gothic" w:eastAsia="MS Gothic" w:hAnsi="MS Gothic" w:cs="Times New Roman" w:hint="eastAsia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Mesures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de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prévention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prévues</w:t>
      </w:r>
      <w:proofErr w:type="spellEnd"/>
    </w:p>
    <w:p w14:paraId="0E411C80" w14:textId="77777777" w:rsidR="003341A5" w:rsidRPr="003341A5" w:rsidRDefault="0093682C" w:rsidP="002F52B7">
      <w:pPr>
        <w:numPr>
          <w:ilvl w:val="0"/>
          <w:numId w:val="10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83838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Possibilités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de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signalement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expliquées</w:t>
      </w:r>
      <w:proofErr w:type="spellEnd"/>
    </w:p>
    <w:p w14:paraId="72EF21FB" w14:textId="77777777" w:rsidR="003341A5" w:rsidRPr="003341A5" w:rsidRDefault="0093682C" w:rsidP="002F52B7">
      <w:pPr>
        <w:numPr>
          <w:ilvl w:val="0"/>
          <w:numId w:val="10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193234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Possibilité de signaler à un référent </w:t>
      </w:r>
      <w:proofErr w:type="spellStart"/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safeguarding</w:t>
      </w:r>
      <w:proofErr w:type="spellEnd"/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, une personne de confiance ou à l’ALIS via la page de signalement</w:t>
      </w:r>
    </w:p>
    <w:p w14:paraId="5AF77EF6" w14:textId="77777777" w:rsidR="003341A5" w:rsidRP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63CE890B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9. Gestion des incidents</w:t>
      </w:r>
    </w:p>
    <w:p w14:paraId="056C577F" w14:textId="77777777" w:rsidR="003341A5" w:rsidRPr="003341A5" w:rsidRDefault="0093682C" w:rsidP="002F52B7">
      <w:pPr>
        <w:numPr>
          <w:ilvl w:val="0"/>
          <w:numId w:val="11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-202269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Procédure en cas d’incident connue</w:t>
      </w:r>
    </w:p>
    <w:p w14:paraId="28655737" w14:textId="77777777" w:rsidR="003341A5" w:rsidRPr="003341A5" w:rsidRDefault="0093682C" w:rsidP="002F52B7">
      <w:pPr>
        <w:numPr>
          <w:ilvl w:val="0"/>
          <w:numId w:val="11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67677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Plan d’action en cas de situation grave ou urgente</w:t>
      </w:r>
    </w:p>
    <w:p w14:paraId="52CF95AC" w14:textId="77777777" w:rsidR="003341A5" w:rsidRPr="003341A5" w:rsidRDefault="0093682C" w:rsidP="002F52B7">
      <w:pPr>
        <w:numPr>
          <w:ilvl w:val="0"/>
          <w:numId w:val="11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121260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Coordination avec les autorités locales si nécessaire</w:t>
      </w:r>
    </w:p>
    <w:p w14:paraId="00ADC646" w14:textId="6B9E05C6" w:rsidR="003341A5" w:rsidRPr="003341A5" w:rsidRDefault="0093682C" w:rsidP="002F52B7">
      <w:pPr>
        <w:numPr>
          <w:ilvl w:val="0"/>
          <w:numId w:val="11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sdt>
        <w:sdtPr>
          <w:rPr>
            <w:rFonts w:ascii="Avenir Next LT Pro Light" w:eastAsia="Aptos" w:hAnsi="Avenir Next LT Pro Light" w:cs="Times New Roman"/>
            <w:kern w:val="2"/>
            <w:lang w:val="fr-CH"/>
            <w14:ligatures w14:val="standardContextual"/>
          </w:rPr>
          <w:id w:val="126896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A5" w:rsidRPr="003341A5">
            <w:rPr>
              <w:rFonts w:ascii="Segoe UI Symbol" w:eastAsia="Aptos" w:hAnsi="Segoe UI Symbol" w:cs="Segoe UI Symbol"/>
              <w:kern w:val="2"/>
              <w:lang w:val="fr-CH"/>
              <w14:ligatures w14:val="standardContextual"/>
            </w:rPr>
            <w:t>☐</w:t>
          </w:r>
        </w:sdtContent>
      </w:sdt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Information des responsables</w:t>
      </w:r>
      <w:r w:rsidR="00B91C99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de l’</w:t>
      </w:r>
      <w:r w:rsidR="009778D7" w:rsidRPr="009778D7">
        <w:rPr>
          <w:rFonts w:ascii="Avenir Next LT Pro Light" w:eastAsia="Aptos" w:hAnsi="Avenir Next LT Pro Light" w:cs="Times New Roman"/>
          <w:kern w:val="2"/>
          <w14:ligatures w14:val="standardContextual"/>
        </w:rPr>
        <w:t>entité sportive</w:t>
      </w:r>
      <w:r w:rsidR="009778D7">
        <w:rPr>
          <w:rFonts w:ascii="Avenir Next LT Pro Light" w:eastAsia="Aptos" w:hAnsi="Avenir Next LT Pro Light" w:cs="Times New Roman"/>
          <w:kern w:val="2"/>
          <w14:ligatures w14:val="standardContextual"/>
        </w:rPr>
        <w:t xml:space="preserve"> </w:t>
      </w:r>
      <w:r w:rsidR="003341A5"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prévue</w:t>
      </w:r>
    </w:p>
    <w:p w14:paraId="259C164A" w14:textId="77777777" w:rsidR="003341A5" w:rsidRP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700FEAD3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  <w:t>10. Validation</w:t>
      </w:r>
    </w:p>
    <w:p w14:paraId="2DB0931B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Cette évaluation des risques a été réalisée avant le déplacement.</w:t>
      </w:r>
    </w:p>
    <w:p w14:paraId="6A084AFF" w14:textId="77777777" w:rsidR="003341A5" w:rsidRP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tbl>
      <w:tblPr>
        <w:tblStyle w:val="TableGrid1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600"/>
      </w:tblGrid>
      <w:tr w:rsidR="003341A5" w:rsidRPr="003341A5" w14:paraId="107B8662" w14:textId="77777777" w:rsidTr="00523280">
        <w:trPr>
          <w:trHeight w:val="365"/>
        </w:trPr>
        <w:tc>
          <w:tcPr>
            <w:tcW w:w="5400" w:type="dxa"/>
          </w:tcPr>
          <w:p w14:paraId="5B3210D2" w14:textId="77777777" w:rsidR="003341A5" w:rsidRPr="003341A5" w:rsidRDefault="003341A5" w:rsidP="002F52B7">
            <w:pPr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CH"/>
                <w14:ligatures w14:val="standardContextual"/>
              </w:rPr>
            </w:pPr>
            <w:r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>Nom et fonction du responsable 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ABC2F9E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CH"/>
                <w14:ligatures w14:val="standardContextual"/>
              </w:rPr>
            </w:pPr>
          </w:p>
        </w:tc>
      </w:tr>
      <w:tr w:rsidR="003341A5" w:rsidRPr="003341A5" w14:paraId="4B5EE10F" w14:textId="77777777" w:rsidTr="00523280">
        <w:trPr>
          <w:trHeight w:val="377"/>
        </w:trPr>
        <w:tc>
          <w:tcPr>
            <w:tcW w:w="5400" w:type="dxa"/>
          </w:tcPr>
          <w:p w14:paraId="6DDF2A1A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  <w:r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>Signature 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55F12BF" w14:textId="77777777" w:rsidR="003341A5" w:rsidRPr="003341A5" w:rsidRDefault="003341A5" w:rsidP="002F52B7">
            <w:pPr>
              <w:tabs>
                <w:tab w:val="left" w:pos="2865"/>
                <w:tab w:val="left" w:pos="5235"/>
              </w:tabs>
              <w:spacing w:after="160" w:line="276" w:lineRule="auto"/>
              <w:ind w:left="2855" w:right="-465" w:hanging="530"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</w:p>
        </w:tc>
      </w:tr>
      <w:tr w:rsidR="003341A5" w:rsidRPr="003341A5" w14:paraId="0A6CBF46" w14:textId="77777777" w:rsidTr="00523280">
        <w:trPr>
          <w:trHeight w:val="365"/>
        </w:trPr>
        <w:tc>
          <w:tcPr>
            <w:tcW w:w="5400" w:type="dxa"/>
          </w:tcPr>
          <w:p w14:paraId="11ECD4B8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  <w:r w:rsidRPr="003341A5"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  <w:t>Date 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5A94945" w14:textId="77777777" w:rsidR="003341A5" w:rsidRPr="003341A5" w:rsidRDefault="003341A5" w:rsidP="002F52B7">
            <w:pPr>
              <w:tabs>
                <w:tab w:val="left" w:pos="5235"/>
              </w:tabs>
              <w:spacing w:after="160" w:line="276" w:lineRule="auto"/>
              <w:ind w:left="2855" w:right="-285"/>
              <w:jc w:val="both"/>
              <w:rPr>
                <w:rFonts w:ascii="Avenir Next LT Pro Light" w:eastAsia="Aptos" w:hAnsi="Avenir Next LT Pro Light" w:cs="Times New Roman"/>
                <w:kern w:val="2"/>
                <w:lang w:val="fr-FR"/>
                <w14:ligatures w14:val="standardContextual"/>
              </w:rPr>
            </w:pPr>
          </w:p>
        </w:tc>
      </w:tr>
    </w:tbl>
    <w:p w14:paraId="08F2A6CB" w14:textId="77777777" w:rsid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</w:p>
    <w:p w14:paraId="4CEB764E" w14:textId="77777777" w:rsidR="002F52B7" w:rsidRPr="003341A5" w:rsidRDefault="002F52B7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</w:p>
    <w:p w14:paraId="5FF55C5D" w14:textId="77777777" w:rsidR="003341A5" w:rsidRPr="003341A5" w:rsidRDefault="0093682C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r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lastRenderedPageBreak/>
        <w:pict w14:anchorId="070D8504">
          <v:rect id="_x0000_i1025" style="width:0;height:1.5pt" o:hrstd="t" o:hr="t" fillcolor="#a0a0a0" stroked="f"/>
        </w:pict>
      </w:r>
    </w:p>
    <w:p w14:paraId="62E5327A" w14:textId="77777777" w:rsidR="003341A5" w:rsidRPr="003341A5" w:rsidRDefault="003341A5" w:rsidP="002F52B7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0DCE523B" w14:textId="77777777" w:rsidR="003341A5" w:rsidRPr="003341A5" w:rsidRDefault="003341A5" w:rsidP="002F52B7">
      <w:p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Une évaluation des risques adaptée est une mesure essentielle pour garantir la sécurité, le bien-être et l’intégrité des participants lors des déplacements sportifs.</w:t>
      </w:r>
    </w:p>
    <w:p w14:paraId="3F356817" w14:textId="77777777" w:rsidR="003341A5" w:rsidRPr="003341A5" w:rsidRDefault="003341A5" w:rsidP="002F52B7">
      <w:pPr>
        <w:spacing w:before="240"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(Modèle adapté au contexte luxembourgeois et aligné avec les standards nationaux et internationaux de </w:t>
      </w:r>
      <w:proofErr w:type="spellStart"/>
      <w:r w:rsidRPr="003341A5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safeguarding</w:t>
      </w:r>
      <w:proofErr w:type="spellEnd"/>
      <w:r w:rsidRPr="003341A5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.)</w:t>
      </w:r>
    </w:p>
    <w:p w14:paraId="0492A0A0" w14:textId="77777777" w:rsidR="009F5349" w:rsidRPr="003341A5" w:rsidRDefault="009F5349" w:rsidP="002F52B7">
      <w:pPr>
        <w:spacing w:line="276" w:lineRule="auto"/>
        <w:ind w:left="-284"/>
        <w:jc w:val="both"/>
        <w:rPr>
          <w:rFonts w:ascii="Avenir Next LT Pro Light" w:hAnsi="Avenir Next LT Pro Light"/>
          <w:lang w:val="fr-FR"/>
        </w:rPr>
      </w:pPr>
    </w:p>
    <w:sectPr w:rsidR="009F5349" w:rsidRPr="003341A5" w:rsidSect="00A15F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26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C3B0" w14:textId="77777777" w:rsidR="0093682C" w:rsidRDefault="0093682C" w:rsidP="009F5349">
      <w:r>
        <w:separator/>
      </w:r>
    </w:p>
  </w:endnote>
  <w:endnote w:type="continuationSeparator" w:id="0">
    <w:p w14:paraId="5038D47C" w14:textId="77777777" w:rsidR="0093682C" w:rsidRDefault="0093682C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5C99" w14:textId="77777777" w:rsidR="00C53574" w:rsidRDefault="00C5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2D75" w14:textId="730831C2" w:rsidR="005353F4" w:rsidRDefault="005353F4" w:rsidP="00AC5A51">
    <w:pPr>
      <w:pStyle w:val="Footer"/>
      <w:tabs>
        <w:tab w:val="clear" w:pos="9026"/>
      </w:tabs>
      <w:ind w:left="-1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463C" w14:textId="2CD7EF68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2B7E" w14:textId="77777777" w:rsidR="0093682C" w:rsidRDefault="0093682C" w:rsidP="009F5349">
      <w:r>
        <w:separator/>
      </w:r>
    </w:p>
  </w:footnote>
  <w:footnote w:type="continuationSeparator" w:id="0">
    <w:p w14:paraId="57D22398" w14:textId="77777777" w:rsidR="0093682C" w:rsidRDefault="0093682C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B664" w14:textId="77777777" w:rsidR="004E61C3" w:rsidRDefault="0093682C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08A08C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189447122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82B6" w14:textId="4C68A980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2CA5" w14:textId="36F504C5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2418"/>
    <w:multiLevelType w:val="multilevel"/>
    <w:tmpl w:val="BB541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972ED"/>
    <w:multiLevelType w:val="multilevel"/>
    <w:tmpl w:val="9FC0F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02492"/>
    <w:multiLevelType w:val="multilevel"/>
    <w:tmpl w:val="38103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375F0"/>
    <w:multiLevelType w:val="multilevel"/>
    <w:tmpl w:val="B40C9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60FFC"/>
    <w:multiLevelType w:val="multilevel"/>
    <w:tmpl w:val="C382E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45990"/>
    <w:multiLevelType w:val="multilevel"/>
    <w:tmpl w:val="49026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E52E0"/>
    <w:multiLevelType w:val="multilevel"/>
    <w:tmpl w:val="4B207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24162"/>
    <w:multiLevelType w:val="multilevel"/>
    <w:tmpl w:val="0A305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A672F"/>
    <w:multiLevelType w:val="multilevel"/>
    <w:tmpl w:val="38103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90A56"/>
    <w:multiLevelType w:val="multilevel"/>
    <w:tmpl w:val="8CFE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8"/>
  </w:num>
  <w:num w:numId="2" w16cid:durableId="1174295847">
    <w:abstractNumId w:val="3"/>
  </w:num>
  <w:num w:numId="3" w16cid:durableId="304435523">
    <w:abstractNumId w:val="2"/>
  </w:num>
  <w:num w:numId="4" w16cid:durableId="1490511610">
    <w:abstractNumId w:val="6"/>
  </w:num>
  <w:num w:numId="5" w16cid:durableId="1714423707">
    <w:abstractNumId w:val="7"/>
  </w:num>
  <w:num w:numId="6" w16cid:durableId="1995521752">
    <w:abstractNumId w:val="11"/>
  </w:num>
  <w:num w:numId="7" w16cid:durableId="945507657">
    <w:abstractNumId w:val="5"/>
  </w:num>
  <w:num w:numId="8" w16cid:durableId="1550914839">
    <w:abstractNumId w:val="1"/>
  </w:num>
  <w:num w:numId="9" w16cid:durableId="278804337">
    <w:abstractNumId w:val="9"/>
  </w:num>
  <w:num w:numId="10" w16cid:durableId="1709524656">
    <w:abstractNumId w:val="4"/>
  </w:num>
  <w:num w:numId="11" w16cid:durableId="1595236722">
    <w:abstractNumId w:val="0"/>
  </w:num>
  <w:num w:numId="12" w16cid:durableId="1064647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02292"/>
    <w:rsid w:val="00013944"/>
    <w:rsid w:val="00071130"/>
    <w:rsid w:val="0008534D"/>
    <w:rsid w:val="001152C7"/>
    <w:rsid w:val="001306D7"/>
    <w:rsid w:val="001345BB"/>
    <w:rsid w:val="00146A3F"/>
    <w:rsid w:val="00154561"/>
    <w:rsid w:val="001A444D"/>
    <w:rsid w:val="001B1208"/>
    <w:rsid w:val="00200553"/>
    <w:rsid w:val="00204788"/>
    <w:rsid w:val="00222B56"/>
    <w:rsid w:val="00237C00"/>
    <w:rsid w:val="00240FE6"/>
    <w:rsid w:val="002B2685"/>
    <w:rsid w:val="002E507A"/>
    <w:rsid w:val="002F52B7"/>
    <w:rsid w:val="00314733"/>
    <w:rsid w:val="003341A5"/>
    <w:rsid w:val="003473BA"/>
    <w:rsid w:val="003751C7"/>
    <w:rsid w:val="003914CC"/>
    <w:rsid w:val="003A71F6"/>
    <w:rsid w:val="003C1F7C"/>
    <w:rsid w:val="003D7928"/>
    <w:rsid w:val="0043148B"/>
    <w:rsid w:val="004321F6"/>
    <w:rsid w:val="00451710"/>
    <w:rsid w:val="00453DDC"/>
    <w:rsid w:val="00454B5D"/>
    <w:rsid w:val="00462FCD"/>
    <w:rsid w:val="004A2F4B"/>
    <w:rsid w:val="004C5844"/>
    <w:rsid w:val="004E61C3"/>
    <w:rsid w:val="004F7284"/>
    <w:rsid w:val="005353F4"/>
    <w:rsid w:val="005576B2"/>
    <w:rsid w:val="0057302A"/>
    <w:rsid w:val="00592EFC"/>
    <w:rsid w:val="005B7C8E"/>
    <w:rsid w:val="00610FD7"/>
    <w:rsid w:val="00667CC3"/>
    <w:rsid w:val="00786634"/>
    <w:rsid w:val="007B3F96"/>
    <w:rsid w:val="007B50C9"/>
    <w:rsid w:val="007E0DC4"/>
    <w:rsid w:val="00810CB3"/>
    <w:rsid w:val="008520DD"/>
    <w:rsid w:val="00854958"/>
    <w:rsid w:val="008D2893"/>
    <w:rsid w:val="00930926"/>
    <w:rsid w:val="0093682C"/>
    <w:rsid w:val="009778D7"/>
    <w:rsid w:val="009A0280"/>
    <w:rsid w:val="009C152A"/>
    <w:rsid w:val="009F5349"/>
    <w:rsid w:val="00A136C7"/>
    <w:rsid w:val="00A15FAB"/>
    <w:rsid w:val="00A16891"/>
    <w:rsid w:val="00A65028"/>
    <w:rsid w:val="00A94946"/>
    <w:rsid w:val="00A97963"/>
    <w:rsid w:val="00AB4440"/>
    <w:rsid w:val="00AB5686"/>
    <w:rsid w:val="00AC5A51"/>
    <w:rsid w:val="00AD5C0D"/>
    <w:rsid w:val="00AE0490"/>
    <w:rsid w:val="00B130D8"/>
    <w:rsid w:val="00B21C90"/>
    <w:rsid w:val="00B225F8"/>
    <w:rsid w:val="00B52CEE"/>
    <w:rsid w:val="00B617BC"/>
    <w:rsid w:val="00B84630"/>
    <w:rsid w:val="00B84C91"/>
    <w:rsid w:val="00B86F5E"/>
    <w:rsid w:val="00B876CC"/>
    <w:rsid w:val="00B91C99"/>
    <w:rsid w:val="00BA0A4C"/>
    <w:rsid w:val="00BC7C75"/>
    <w:rsid w:val="00C24546"/>
    <w:rsid w:val="00C479C0"/>
    <w:rsid w:val="00C52002"/>
    <w:rsid w:val="00C53574"/>
    <w:rsid w:val="00CE11E3"/>
    <w:rsid w:val="00D51B6D"/>
    <w:rsid w:val="00D70977"/>
    <w:rsid w:val="00DE3C9F"/>
    <w:rsid w:val="00DE682D"/>
    <w:rsid w:val="00DF0D4A"/>
    <w:rsid w:val="00E34C25"/>
    <w:rsid w:val="00EC3505"/>
    <w:rsid w:val="00EF5A3C"/>
    <w:rsid w:val="00F835DE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25494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26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table" w:customStyle="1" w:styleId="TableGrid1">
    <w:name w:val="Table Grid1"/>
    <w:basedOn w:val="TableNormal"/>
    <w:next w:val="TableGrid"/>
    <w:uiPriority w:val="39"/>
    <w:rsid w:val="003341A5"/>
    <w:pPr>
      <w:spacing w:after="0" w:line="240" w:lineRule="auto"/>
    </w:pPr>
    <w:rPr>
      <w:kern w:val="0"/>
      <w:lang w:val="fr-L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3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7EAA77912FA45A81C61ADC4A5A41E" ma:contentTypeVersion="15" ma:contentTypeDescription="Ein neues Dokument erstellen." ma:contentTypeScope="" ma:versionID="af25fd7e7ff5dd9bbb773105c1890f43">
  <xsd:schema xmlns:xsd="http://www.w3.org/2001/XMLSchema" xmlns:xs="http://www.w3.org/2001/XMLSchema" xmlns:p="http://schemas.microsoft.com/office/2006/metadata/properties" xmlns:ns3="6fef3187-b8e7-48c4-9dd8-53e198943af3" xmlns:ns4="8d629022-fe4a-406a-9dd6-7063a2e9c27c" targetNamespace="http://schemas.microsoft.com/office/2006/metadata/properties" ma:root="true" ma:fieldsID="31fb75d5e55a35c60b78d0981b93fd64" ns3:_="" ns4:_="">
    <xsd:import namespace="6fef3187-b8e7-48c4-9dd8-53e198943af3"/>
    <xsd:import namespace="8d629022-fe4a-406a-9dd6-7063a2e9c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3187-b8e7-48c4-9dd8-53e198943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9022-fe4a-406a-9dd6-7063a2e9c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ef3187-b8e7-48c4-9dd8-53e198943af3" xsi:nil="true"/>
  </documentManagement>
</p:properties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D9EE9-F736-4AFB-958D-F67138438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3187-b8e7-48c4-9dd8-53e198943af3"/>
    <ds:schemaRef ds:uri="8d629022-fe4a-406a-9dd6-7063a2e9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17187-BBD2-477B-8C25-F511D205B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CE3CA6-6E42-4B1C-83B0-B25DA4988A15}">
  <ds:schemaRefs>
    <ds:schemaRef ds:uri="http://schemas.microsoft.com/office/2006/metadata/properties"/>
    <ds:schemaRef ds:uri="http://schemas.microsoft.com/office/infopath/2007/PartnerControls"/>
    <ds:schemaRef ds:uri="6fef3187-b8e7-48c4-9dd8-53e198943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12</cp:revision>
  <cp:lastPrinted>2026-02-13T19:08:00Z</cp:lastPrinted>
  <dcterms:created xsi:type="dcterms:W3CDTF">2026-02-18T10:13:00Z</dcterms:created>
  <dcterms:modified xsi:type="dcterms:W3CDTF">2026-02-25T16:44:00Z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0x01010011A7EAA77912FA45A81C61ADC4A5A41E</vt:lpwstr>
  </property>
</Properties>
</file>